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D83" w:rsidRPr="00D7117C" w:rsidP="00AD3D83">
      <w:pPr>
        <w:ind w:right="-285" w:firstLine="540"/>
        <w:jc w:val="right"/>
        <w:rPr>
          <w:sz w:val="16"/>
          <w:szCs w:val="16"/>
        </w:rPr>
      </w:pPr>
      <w:r w:rsidRPr="005E3F54">
        <w:rPr>
          <w:bCs/>
          <w:color w:val="000000"/>
        </w:rPr>
        <w:t xml:space="preserve">  </w:t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5E3F54">
        <w:rPr>
          <w:bCs/>
          <w:color w:val="000000"/>
        </w:rPr>
        <w:tab/>
      </w:r>
      <w:r w:rsidRPr="00D7117C">
        <w:rPr>
          <w:bCs/>
          <w:color w:val="000000"/>
          <w:sz w:val="16"/>
          <w:szCs w:val="16"/>
        </w:rPr>
        <w:t xml:space="preserve">  </w:t>
      </w:r>
      <w:r w:rsidRPr="00D7117C">
        <w:rPr>
          <w:sz w:val="16"/>
          <w:szCs w:val="16"/>
        </w:rPr>
        <w:t>Дело № 5-</w:t>
      </w:r>
      <w:r>
        <w:rPr>
          <w:sz w:val="16"/>
          <w:szCs w:val="16"/>
        </w:rPr>
        <w:t>316-23</w:t>
      </w:r>
      <w:r w:rsidRPr="00D7117C">
        <w:rPr>
          <w:sz w:val="16"/>
          <w:szCs w:val="16"/>
        </w:rPr>
        <w:t>01/202</w:t>
      </w:r>
      <w:r>
        <w:rPr>
          <w:sz w:val="16"/>
          <w:szCs w:val="16"/>
        </w:rPr>
        <w:t>5</w:t>
      </w:r>
    </w:p>
    <w:p w:rsidR="00AD3D83" w:rsidRPr="00D7117C" w:rsidP="00AD3D83">
      <w:pPr>
        <w:ind w:right="-285" w:firstLine="540"/>
        <w:jc w:val="right"/>
        <w:rPr>
          <w:bCs/>
          <w:sz w:val="16"/>
          <w:szCs w:val="16"/>
        </w:rPr>
      </w:pPr>
      <w:r w:rsidRPr="00D7117C">
        <w:rPr>
          <w:sz w:val="16"/>
          <w:szCs w:val="16"/>
        </w:rPr>
        <w:t xml:space="preserve">УИД </w:t>
      </w:r>
      <w:r w:rsidRPr="00D7117C">
        <w:rPr>
          <w:bCs/>
          <w:sz w:val="16"/>
          <w:szCs w:val="16"/>
        </w:rPr>
        <w:t>86RS00</w:t>
      </w:r>
      <w:r>
        <w:rPr>
          <w:bCs/>
          <w:sz w:val="16"/>
          <w:szCs w:val="16"/>
        </w:rPr>
        <w:t>2</w:t>
      </w:r>
      <w:r w:rsidRPr="00D7117C">
        <w:rPr>
          <w:bCs/>
          <w:sz w:val="16"/>
          <w:szCs w:val="16"/>
        </w:rPr>
        <w:t>3-0</w:t>
      </w:r>
      <w:r>
        <w:rPr>
          <w:bCs/>
          <w:sz w:val="16"/>
          <w:szCs w:val="16"/>
        </w:rPr>
        <w:t>1</w:t>
      </w:r>
      <w:r w:rsidRPr="00D7117C">
        <w:rPr>
          <w:bCs/>
          <w:sz w:val="16"/>
          <w:szCs w:val="16"/>
        </w:rPr>
        <w:t>-202</w:t>
      </w:r>
      <w:r>
        <w:rPr>
          <w:bCs/>
          <w:sz w:val="16"/>
          <w:szCs w:val="16"/>
        </w:rPr>
        <w:t>5</w:t>
      </w:r>
      <w:r w:rsidRPr="00D7117C">
        <w:rPr>
          <w:bCs/>
          <w:sz w:val="16"/>
          <w:szCs w:val="16"/>
        </w:rPr>
        <w:t>-00</w:t>
      </w:r>
      <w:r>
        <w:rPr>
          <w:bCs/>
          <w:sz w:val="16"/>
          <w:szCs w:val="16"/>
        </w:rPr>
        <w:t>1401-20</w:t>
      </w:r>
    </w:p>
    <w:p w:rsidR="00AD3D83" w:rsidRPr="00DD1C55" w:rsidP="00AD3D83">
      <w:pPr>
        <w:pStyle w:val="Title"/>
        <w:ind w:right="-285" w:firstLine="0"/>
        <w:rPr>
          <w:bCs/>
          <w:sz w:val="24"/>
          <w:szCs w:val="24"/>
        </w:rPr>
      </w:pPr>
      <w:r w:rsidRPr="00DD1C55">
        <w:rPr>
          <w:bCs/>
          <w:sz w:val="24"/>
          <w:szCs w:val="24"/>
        </w:rPr>
        <w:t>ПОСТАНОВЛЕНИЕ</w:t>
      </w:r>
    </w:p>
    <w:p w:rsidR="00AD3D83" w:rsidP="00AD3D83">
      <w:pPr>
        <w:pStyle w:val="Title"/>
        <w:ind w:right="-28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делу </w:t>
      </w:r>
      <w:r w:rsidRPr="00F45A75">
        <w:rPr>
          <w:bCs/>
          <w:sz w:val="24"/>
          <w:szCs w:val="24"/>
        </w:rPr>
        <w:t>об административном правонарушении</w:t>
      </w:r>
    </w:p>
    <w:p w:rsidR="00AD3D83" w:rsidRPr="00F45A75" w:rsidP="00AD3D83">
      <w:pPr>
        <w:pStyle w:val="Title"/>
        <w:ind w:right="-285" w:firstLine="0"/>
        <w:rPr>
          <w:bCs/>
          <w:sz w:val="24"/>
          <w:szCs w:val="24"/>
        </w:rPr>
      </w:pPr>
    </w:p>
    <w:p w:rsidR="00AD3D83" w:rsidP="00AD3D83">
      <w:pPr>
        <w:ind w:right="-285"/>
        <w:jc w:val="center"/>
      </w:pPr>
      <w:r>
        <w:t>27 июня 2025</w:t>
      </w:r>
      <w:r w:rsidRPr="00B97BC5">
        <w:t xml:space="preserve"> года         </w:t>
      </w:r>
      <w:r>
        <w:tab/>
      </w:r>
      <w:r w:rsidRPr="00B97BC5">
        <w:t xml:space="preserve">                                                             </w:t>
      </w:r>
      <w:r w:rsidRPr="00B97BC5">
        <w:tab/>
        <w:t xml:space="preserve">    </w:t>
      </w:r>
      <w:r>
        <w:t xml:space="preserve">    </w:t>
      </w:r>
      <w:r>
        <w:tab/>
        <w:t xml:space="preserve">   п.</w:t>
      </w:r>
      <w:r w:rsidRPr="00B97BC5">
        <w:t>г.</w:t>
      </w:r>
      <w:r>
        <w:t>т.</w:t>
      </w:r>
      <w:r w:rsidRPr="00B97BC5">
        <w:t xml:space="preserve"> </w:t>
      </w:r>
      <w:r>
        <w:t>Излучинск</w:t>
      </w:r>
    </w:p>
    <w:p w:rsidR="00AD3D83" w:rsidRPr="00B97BC5" w:rsidP="00AD3D83">
      <w:pPr>
        <w:ind w:right="-285" w:firstLine="567"/>
        <w:jc w:val="center"/>
      </w:pPr>
    </w:p>
    <w:p w:rsidR="00AD3D83" w:rsidRPr="00B97BC5" w:rsidP="00AD3D83">
      <w:pPr>
        <w:ind w:right="-285" w:firstLine="567"/>
        <w:jc w:val="both"/>
      </w:pPr>
      <w:r w:rsidRPr="00EF1F98">
        <w:t xml:space="preserve"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3 Нижневартовского судебного района Ханты-Мансийского автономного округа – Югры </w:t>
      </w:r>
      <w:r w:rsidRPr="00EF1F98">
        <w:t>Клипова</w:t>
      </w:r>
      <w:r w:rsidRPr="00EF1F98">
        <w:t xml:space="preserve"> Лейла </w:t>
      </w:r>
      <w:r w:rsidRPr="00EF1F98">
        <w:t>Мубаризовна</w:t>
      </w:r>
      <w:r w:rsidRPr="00EF1F98">
        <w:t>, находящийся по адресу: ХМАО – Югра, Нижневартовский район, пгт. Излучинск, ул. Набережная, д.</w:t>
      </w:r>
      <w:r w:rsidRPr="00EF1F98">
        <w:t>13</w:t>
      </w:r>
      <w:r>
        <w:t>.,</w:t>
      </w:r>
    </w:p>
    <w:p w:rsidR="00AD3D83" w:rsidRPr="00F45A75" w:rsidP="00AD3D83">
      <w:pPr>
        <w:pStyle w:val="BodyText"/>
        <w:ind w:right="-285" w:firstLine="567"/>
      </w:pPr>
      <w:r w:rsidRPr="00F45A75">
        <w:t xml:space="preserve">рассмотрев материалы дела об административном правонарушении, предусмотренном </w:t>
      </w:r>
      <w:r>
        <w:t>ч. 2 ст. 20.13</w:t>
      </w:r>
      <w:r w:rsidRPr="00F45A75">
        <w:t xml:space="preserve"> Кодекса Р</w:t>
      </w:r>
      <w:r>
        <w:t>Ф</w:t>
      </w:r>
      <w:r w:rsidRPr="00F45A75">
        <w:t xml:space="preserve"> об административных правонарушениях в отношении:</w:t>
      </w:r>
    </w:p>
    <w:p w:rsidR="00AD3D83" w:rsidP="00AD3D83">
      <w:pPr>
        <w:pStyle w:val="BodyTextIndent"/>
        <w:spacing w:after="0"/>
        <w:ind w:left="0" w:right="-285" w:firstLine="567"/>
        <w:jc w:val="both"/>
      </w:pPr>
      <w:r w:rsidRPr="00EF1F98">
        <w:t>Алероева</w:t>
      </w:r>
      <w:r w:rsidRPr="00EF1F98">
        <w:t xml:space="preserve"> Руслана </w:t>
      </w:r>
      <w:r w:rsidRPr="00EF1F98">
        <w:t>Висиховича</w:t>
      </w:r>
      <w:r w:rsidRPr="00EF1F98">
        <w:t xml:space="preserve">, </w:t>
      </w:r>
      <w:r w:rsidR="00CD2E7A">
        <w:t>***</w:t>
      </w:r>
      <w:r w:rsidRPr="00EF1F98">
        <w:t xml:space="preserve"> года рождения, уроженца </w:t>
      </w:r>
      <w:r w:rsidR="00CD2E7A">
        <w:t>****</w:t>
      </w:r>
      <w:r w:rsidRPr="00EF1F98">
        <w:t xml:space="preserve">, гражданина РФ, зарегистрированного по адресу: </w:t>
      </w:r>
      <w:r w:rsidR="00CD2E7A">
        <w:t>***</w:t>
      </w:r>
      <w:r w:rsidRPr="00EF1F98">
        <w:t xml:space="preserve">, паспорт серия </w:t>
      </w:r>
      <w:r w:rsidR="00CD2E7A">
        <w:t>***</w:t>
      </w:r>
      <w:r>
        <w:t>,</w:t>
      </w:r>
    </w:p>
    <w:p w:rsidR="00AD3D83" w:rsidRPr="00F45A75" w:rsidP="00AD3D83">
      <w:pPr>
        <w:ind w:right="-285"/>
        <w:jc w:val="center"/>
      </w:pPr>
      <w:r w:rsidRPr="00F45A75">
        <w:t>УСТАНОВИЛ:</w:t>
      </w:r>
    </w:p>
    <w:p w:rsidR="00AD3D83" w:rsidRPr="00F45A75" w:rsidP="00AD3D83">
      <w:pPr>
        <w:ind w:right="-285" w:firstLine="567"/>
        <w:jc w:val="both"/>
      </w:pPr>
    </w:p>
    <w:p w:rsidR="00AD3D83" w:rsidP="00AD3D83">
      <w:pPr>
        <w:pStyle w:val="BodyTextIndent"/>
        <w:spacing w:after="0"/>
        <w:ind w:left="0" w:right="-285" w:firstLine="567"/>
        <w:jc w:val="both"/>
      </w:pPr>
      <w:r>
        <w:t>05</w:t>
      </w:r>
      <w:r w:rsidRPr="00403008">
        <w:t xml:space="preserve"> </w:t>
      </w:r>
      <w:r>
        <w:t>апреля</w:t>
      </w:r>
      <w:r w:rsidRPr="00403008">
        <w:t xml:space="preserve"> 202</w:t>
      </w:r>
      <w:r>
        <w:t>5</w:t>
      </w:r>
      <w:r w:rsidRPr="00403008">
        <w:t xml:space="preserve"> года в 1</w:t>
      </w:r>
      <w:r>
        <w:t>3</w:t>
      </w:r>
      <w:r w:rsidRPr="00403008">
        <w:t xml:space="preserve"> час. </w:t>
      </w:r>
      <w:r>
        <w:t>5</w:t>
      </w:r>
      <w:r w:rsidRPr="00403008">
        <w:t xml:space="preserve">0 мин. </w:t>
      </w:r>
      <w:r>
        <w:t>Алероев</w:t>
      </w:r>
      <w:r>
        <w:t xml:space="preserve"> Р.В</w:t>
      </w:r>
      <w:r w:rsidRPr="00403008">
        <w:t xml:space="preserve">. находясь в </w:t>
      </w:r>
      <w:r>
        <w:t xml:space="preserve">жилой зоне г. Покачи, около дома № 4 по ул. Комсомольская, </w:t>
      </w:r>
      <w:r w:rsidRPr="00403008">
        <w:t>произвел</w:t>
      </w:r>
      <w:r>
        <w:t xml:space="preserve"> четыре выстрела из люка автомашины при следовании свадебного кортежа из пистолета «</w:t>
      </w:r>
      <w:r w:rsidR="00CD2E7A">
        <w:t>***</w:t>
      </w:r>
      <w:r>
        <w:t xml:space="preserve">», который согласно </w:t>
      </w:r>
      <w:r>
        <w:t>справке</w:t>
      </w:r>
      <w:r>
        <w:t xml:space="preserve"> об экспертном исследовании № 30 от 15.04.2025 года, является списанным охолощённым оружием с возможностью имитации выстрела патроном светозвукового действия калибра 9 мм Р.А.К.</w:t>
      </w:r>
    </w:p>
    <w:p w:rsidR="00AD3D83" w:rsidP="00AD3D83">
      <w:pPr>
        <w:ind w:right="-285" w:firstLine="540"/>
        <w:jc w:val="both"/>
      </w:pPr>
      <w:r w:rsidRPr="00EF1F98">
        <w:t>Алероев</w:t>
      </w:r>
      <w:r w:rsidRPr="00EF1F98">
        <w:t xml:space="preserve"> Р.В</w:t>
      </w:r>
      <w:r>
        <w:t>.</w:t>
      </w:r>
      <w:r w:rsidRPr="00F45A75">
        <w:rPr>
          <w:color w:val="000000"/>
        </w:rPr>
        <w:t xml:space="preserve"> </w:t>
      </w:r>
      <w:r w:rsidRPr="00DD55E2">
        <w:t xml:space="preserve">на рассмотрение </w:t>
      </w:r>
      <w:r w:rsidRPr="00E91F4A">
        <w:rPr>
          <w:color w:val="000000"/>
        </w:rPr>
        <w:t>дела не явил</w:t>
      </w:r>
      <w:r>
        <w:rPr>
          <w:color w:val="000000"/>
        </w:rPr>
        <w:t>ся</w:t>
      </w:r>
      <w:r w:rsidRPr="00E91F4A">
        <w:rPr>
          <w:color w:val="000000"/>
        </w:rPr>
        <w:t>, о рассмотрении дела извещ</w:t>
      </w:r>
      <w:r>
        <w:rPr>
          <w:color w:val="000000"/>
        </w:rPr>
        <w:t xml:space="preserve">ен </w:t>
      </w:r>
      <w:r w:rsidRPr="00E91F4A">
        <w:rPr>
          <w:color w:val="000000"/>
        </w:rPr>
        <w:t xml:space="preserve">надлежащим образом, что подтверждается </w:t>
      </w:r>
      <w:r>
        <w:rPr>
          <w:color w:val="000000"/>
        </w:rPr>
        <w:t>телефонограммой</w:t>
      </w:r>
      <w:r w:rsidRPr="00E91F4A">
        <w:rPr>
          <w:color w:val="000000"/>
        </w:rPr>
        <w:t>.</w:t>
      </w:r>
      <w:r>
        <w:rPr>
          <w:color w:val="000000"/>
        </w:rPr>
        <w:t xml:space="preserve"> </w:t>
      </w:r>
      <w:r>
        <w:t>Ходатайств</w:t>
      </w:r>
      <w:r w:rsidRPr="004F299D">
        <w:t xml:space="preserve"> об отложении рассмотрения дела об административном правонарушении мировому судье заявлено не было</w:t>
      </w:r>
      <w:r>
        <w:t>.</w:t>
      </w:r>
    </w:p>
    <w:p w:rsidR="00AD3D83" w:rsidRPr="00E91F4A" w:rsidP="00AD3D83">
      <w:pPr>
        <w:ind w:right="-285" w:firstLine="540"/>
        <w:jc w:val="both"/>
        <w:rPr>
          <w:color w:val="000000"/>
        </w:rPr>
      </w:pPr>
      <w:r w:rsidRPr="00EF1F98">
        <w:t xml:space="preserve">В соответствии с ч. 2 ст. 25.1 Кодекса РФ об административных правонарушениях, располагая сведениями об извещении </w:t>
      </w:r>
      <w:r w:rsidRPr="00EF1F98">
        <w:t>Алероева</w:t>
      </w:r>
      <w:r w:rsidRPr="00EF1F98">
        <w:t xml:space="preserve"> Р.В. о времени и месте рассмотрения дела, мировой судья считает возможным рассмотреть данное дело в его отсутствие.</w:t>
      </w:r>
    </w:p>
    <w:p w:rsidR="00AD3D83" w:rsidP="00AD3D83">
      <w:pPr>
        <w:ind w:right="-285" w:firstLine="567"/>
        <w:jc w:val="both"/>
        <w:rPr>
          <w:color w:val="000000"/>
        </w:rPr>
      </w:pPr>
      <w:r w:rsidRPr="007A51D8">
        <w:rPr>
          <w:color w:val="000000"/>
        </w:rPr>
        <w:t xml:space="preserve">В судебном заседании были исследованы следующие доказательства: </w:t>
      </w:r>
    </w:p>
    <w:p w:rsidR="00AD3D83" w:rsidP="00AD3D83">
      <w:pPr>
        <w:ind w:right="-285" w:firstLine="567"/>
        <w:jc w:val="both"/>
      </w:pPr>
      <w:r>
        <w:rPr>
          <w:color w:val="000000"/>
        </w:rPr>
        <w:t xml:space="preserve">- </w:t>
      </w:r>
      <w:r w:rsidRPr="00BF32DC">
        <w:t xml:space="preserve">протокол об административном правонарушении </w:t>
      </w:r>
      <w:r>
        <w:t>86</w:t>
      </w:r>
      <w:r w:rsidRPr="00BF32DC">
        <w:t xml:space="preserve"> № </w:t>
      </w:r>
      <w:r>
        <w:t>324239</w:t>
      </w:r>
      <w:r w:rsidRPr="00BF32DC">
        <w:t xml:space="preserve"> от </w:t>
      </w:r>
      <w:r>
        <w:t>21.04.2025</w:t>
      </w:r>
      <w:r w:rsidRPr="00BF32DC">
        <w:t xml:space="preserve">, согласно которому </w:t>
      </w:r>
      <w:r w:rsidRPr="00EF1F98">
        <w:t>Алероев</w:t>
      </w:r>
      <w:r>
        <w:t>у</w:t>
      </w:r>
      <w:r w:rsidRPr="00EF1F98">
        <w:t xml:space="preserve"> Р.В</w:t>
      </w:r>
      <w:r w:rsidRPr="00BF32DC">
        <w:t xml:space="preserve">. были разъяснены права, предусмотренные ст. 25.1 </w:t>
      </w:r>
      <w:r w:rsidRPr="00885ED9">
        <w:t>Кодекса РФ об административных правонарушениях</w:t>
      </w:r>
      <w:r w:rsidRPr="00BF32DC">
        <w:t>, ст. 51 Конституции РФ, ходатайств он не заявил</w:t>
      </w:r>
      <w:r>
        <w:t>, замечаний не внес, в объяснении собственноручно указал «согласен»</w:t>
      </w:r>
      <w:r w:rsidRPr="00BF32DC">
        <w:t>;</w:t>
      </w:r>
    </w:p>
    <w:p w:rsidR="00AD3D83" w:rsidP="00AD3D83">
      <w:pPr>
        <w:ind w:right="-285" w:firstLine="567"/>
        <w:jc w:val="both"/>
      </w:pPr>
      <w:r>
        <w:t>- рапорт старшего оперуполномоченного ОУР ОП № 3 МОМВД России «Нижневартовский» от 14.04.2025 об обнаружении признаков административного правонарушения;</w:t>
      </w:r>
    </w:p>
    <w:p w:rsidR="00AD3D83" w:rsidP="00AD3D83">
      <w:pPr>
        <w:ind w:right="-285" w:firstLine="567"/>
        <w:jc w:val="both"/>
      </w:pPr>
      <w:r w:rsidRPr="002F3AB9">
        <w:t xml:space="preserve">- рапорт </w:t>
      </w:r>
      <w:r>
        <w:t>врио</w:t>
      </w:r>
      <w:r>
        <w:t xml:space="preserve"> начальника </w:t>
      </w:r>
      <w:r w:rsidRPr="002F3AB9">
        <w:t xml:space="preserve">ОП № 3 МОМВД России «Нижневартовский» от 14.04.2025 о </w:t>
      </w:r>
      <w:r>
        <w:t xml:space="preserve">проведении мероприятий по установлению местонахождения </w:t>
      </w:r>
      <w:r>
        <w:t>Алероева</w:t>
      </w:r>
      <w:r>
        <w:t xml:space="preserve"> Р.В.</w:t>
      </w:r>
      <w:r w:rsidRPr="002F3AB9">
        <w:t>;</w:t>
      </w:r>
    </w:p>
    <w:p w:rsidR="00AD3D83" w:rsidP="00AD3D83">
      <w:pPr>
        <w:ind w:right="-285" w:firstLine="567"/>
        <w:jc w:val="both"/>
      </w:pPr>
      <w:r>
        <w:t xml:space="preserve">- объяснения </w:t>
      </w:r>
      <w:r>
        <w:t>Алероева</w:t>
      </w:r>
      <w:r>
        <w:t xml:space="preserve"> Р.В. от 14.04.2025, согласно которым </w:t>
      </w:r>
      <w:r w:rsidRPr="002F3AB9">
        <w:t>Алероев</w:t>
      </w:r>
      <w:r w:rsidRPr="002F3AB9">
        <w:t xml:space="preserve"> Р.В</w:t>
      </w:r>
      <w:r>
        <w:t xml:space="preserve">. пояснил, что в начале апреля 2025 года у своего знакомого попросил охолощенный пистолет марки </w:t>
      </w:r>
      <w:r w:rsidR="00CD2E7A">
        <w:t>***</w:t>
      </w:r>
      <w:r>
        <w:t xml:space="preserve">. Данные знакомого говорить не желает, так как не хочет, чтобы его опрашивали по данному поводу. Знакомый передал </w:t>
      </w:r>
      <w:r>
        <w:t>Алероеву</w:t>
      </w:r>
      <w:r>
        <w:t xml:space="preserve"> Р.В. </w:t>
      </w:r>
      <w:r w:rsidRPr="002F3AB9">
        <w:t xml:space="preserve">охолощенный пистолет марки </w:t>
      </w:r>
      <w:r w:rsidR="00CD2E7A">
        <w:t>***</w:t>
      </w:r>
      <w:r>
        <w:t xml:space="preserve"> и 4 патрона в обойме. 05.04.2025 года у знакомого </w:t>
      </w:r>
      <w:r w:rsidR="00CD2E7A">
        <w:t>***</w:t>
      </w:r>
      <w:r>
        <w:t xml:space="preserve"> была свадьба, на данной свадьбе </w:t>
      </w:r>
      <w:r>
        <w:t>Алероев</w:t>
      </w:r>
      <w:r>
        <w:t xml:space="preserve"> Р.В. передвигался на автомашине черного цвета, хозяина которой он не знает. В ходе движения по ул. Комсомольская г. Покачи, произвел четыре выстрела с люка автомашины с охолощенного оружия примерно в 1 часов 50 минут;</w:t>
      </w:r>
    </w:p>
    <w:p w:rsidR="00AD3D83" w:rsidP="00AD3D83">
      <w:pPr>
        <w:ind w:right="-285" w:firstLine="567"/>
        <w:jc w:val="both"/>
      </w:pPr>
      <w:r>
        <w:t>- копия постановления о назначении баллистического исследования от 14.04.2025 года;</w:t>
      </w:r>
    </w:p>
    <w:p w:rsidR="00AD3D83" w:rsidP="00AD3D83">
      <w:pPr>
        <w:ind w:right="-285" w:firstLine="567"/>
        <w:jc w:val="both"/>
      </w:pPr>
      <w:r>
        <w:t>- акт осмотра от 14.04.2025 года;</w:t>
      </w:r>
    </w:p>
    <w:p w:rsidR="00AD3D83" w:rsidP="00AD3D83">
      <w:pPr>
        <w:ind w:right="-285" w:firstLine="567"/>
        <w:jc w:val="both"/>
      </w:pPr>
      <w:r>
        <w:t>- фото-таблица к протоколу осмотра происшествия от 14.04.2025 года;</w:t>
      </w:r>
    </w:p>
    <w:p w:rsidR="00AD3D83" w:rsidP="00AD3D83">
      <w:pPr>
        <w:ind w:right="-285" w:firstLine="567"/>
        <w:jc w:val="both"/>
      </w:pPr>
      <w:r>
        <w:t xml:space="preserve">- протокол о доставлении </w:t>
      </w:r>
      <w:r>
        <w:t>Алероева</w:t>
      </w:r>
      <w:r>
        <w:t xml:space="preserve"> Р.В. от 14.04.2025 года;</w:t>
      </w:r>
    </w:p>
    <w:p w:rsidR="00AD3D83" w:rsidP="00AD3D83">
      <w:pPr>
        <w:ind w:right="-285" w:firstLine="567"/>
        <w:jc w:val="both"/>
      </w:pPr>
      <w:r>
        <w:t xml:space="preserve">- протокол о задержании </w:t>
      </w:r>
      <w:r>
        <w:t>Алероева</w:t>
      </w:r>
      <w:r>
        <w:t xml:space="preserve"> Р.В. от 14.04.2025 года;</w:t>
      </w:r>
    </w:p>
    <w:p w:rsidR="00AD3D83" w:rsidP="00AD3D83">
      <w:pPr>
        <w:ind w:right="-285" w:firstLine="567"/>
        <w:jc w:val="both"/>
      </w:pPr>
      <w:r>
        <w:t xml:space="preserve">- рапорт УУП ГУУП и ПДН ОП № 3 (дислокация </w:t>
      </w:r>
      <w:r>
        <w:t>г.о.г</w:t>
      </w:r>
      <w:r>
        <w:t xml:space="preserve">. Покачи) МОМВД России «Нижневартовский» от 16.04.2025 года о продлении срока проверки по материалу в отношении </w:t>
      </w:r>
      <w:r>
        <w:t>Алероева</w:t>
      </w:r>
      <w:r>
        <w:t xml:space="preserve"> Р.В.;</w:t>
      </w:r>
    </w:p>
    <w:p w:rsidR="00AD3D83" w:rsidP="00AD3D83">
      <w:pPr>
        <w:ind w:right="-285" w:firstLine="567"/>
        <w:jc w:val="both"/>
      </w:pPr>
      <w:r>
        <w:t xml:space="preserve">- копия справки об экспертном исследовании № 30 от 15.04.2025 года, согласно которой </w:t>
      </w:r>
      <w:r w:rsidRPr="00297BDD">
        <w:t>пистолет «</w:t>
      </w:r>
      <w:r w:rsidR="00CD2E7A">
        <w:t>***</w:t>
      </w:r>
      <w:r w:rsidRPr="00297BDD">
        <w:t>»</w:t>
      </w:r>
      <w:r>
        <w:t xml:space="preserve"> Турецкого оружейного завода</w:t>
      </w:r>
      <w:r w:rsidRPr="00297BDD">
        <w:t xml:space="preserve">, является списанным охолощённым оружием с </w:t>
      </w:r>
      <w:r w:rsidRPr="00297BDD">
        <w:t>возможностью имитации выстрела патроном светозвукового действия калибра 9 мм Р.А.К</w:t>
      </w:r>
      <w:r>
        <w:t xml:space="preserve"> и огнестрельным оружием не является</w:t>
      </w:r>
      <w:r w:rsidRPr="00297BDD">
        <w:t>.</w:t>
      </w:r>
    </w:p>
    <w:p w:rsidR="00AD3D83" w:rsidP="00AD3D83">
      <w:pPr>
        <w:ind w:right="-285" w:firstLine="567"/>
        <w:jc w:val="both"/>
      </w:pPr>
      <w:r>
        <w:t xml:space="preserve">- копия заявления на выдачу паспорта на имя </w:t>
      </w:r>
      <w:r>
        <w:t>Алероева</w:t>
      </w:r>
      <w:r>
        <w:t xml:space="preserve"> Р.В.;</w:t>
      </w:r>
    </w:p>
    <w:p w:rsidR="00AD3D83" w:rsidP="00AD3D83">
      <w:pPr>
        <w:ind w:right="-285" w:firstLine="567"/>
        <w:jc w:val="both"/>
      </w:pPr>
      <w:r w:rsidRPr="00297BDD">
        <w:t xml:space="preserve">- рапорт УУП ГУУП и ПДН ОП № 3 (дислокация </w:t>
      </w:r>
      <w:r w:rsidRPr="00297BDD">
        <w:t>г.о.г</w:t>
      </w:r>
      <w:r w:rsidRPr="00297BDD">
        <w:t xml:space="preserve">. Покачи) МОМВД России «Нижневартовский» от </w:t>
      </w:r>
      <w:r>
        <w:t>21</w:t>
      </w:r>
      <w:r w:rsidRPr="00297BDD">
        <w:t xml:space="preserve">.04.2025 года </w:t>
      </w:r>
      <w:r>
        <w:t xml:space="preserve">согласно которому в отношении </w:t>
      </w:r>
      <w:r>
        <w:t>Алероева</w:t>
      </w:r>
      <w:r>
        <w:t xml:space="preserve"> Р.В. проведена проверка по базе СООП на предмет наличия неуплаченных штрафов. По результатам проверки не уплаченных штрафов не выявлено, к административной ответственности не привлекался.</w:t>
      </w:r>
    </w:p>
    <w:p w:rsidR="00AD3D83" w:rsidRPr="002445D2" w:rsidP="00AD3D83">
      <w:pPr>
        <w:ind w:right="-285" w:firstLine="567"/>
        <w:jc w:val="both"/>
      </w:pPr>
      <w:r w:rsidRPr="002445D2">
        <w:t xml:space="preserve">Мировой судья, исследовав материалы дела об административном правонарушении, приходит к следующему. </w:t>
      </w:r>
    </w:p>
    <w:p w:rsidR="00AD3D83" w:rsidRPr="00257475" w:rsidP="00AD3D83">
      <w:pPr>
        <w:ind w:right="-285" w:firstLine="567"/>
        <w:jc w:val="both"/>
      </w:pPr>
      <w:r w:rsidRPr="00257475">
        <w:t xml:space="preserve">В соответствии с ч. 2 ст. 20.13 Кодекса РФ об административных правонарушениях административным правонарушением признается </w:t>
      </w:r>
      <w:r>
        <w:rPr>
          <w:shd w:val="clear" w:color="auto" w:fill="FFFFFF"/>
        </w:rPr>
        <w:t>с</w:t>
      </w:r>
      <w:r w:rsidRPr="00257475">
        <w:rPr>
          <w:shd w:val="clear" w:color="auto" w:fill="FFFFFF"/>
        </w:rPr>
        <w:t>трельба из оружия в населенных пунктах или в других не отведенных для этого местах</w:t>
      </w:r>
      <w:r w:rsidRPr="00257475">
        <w:t>.</w:t>
      </w:r>
    </w:p>
    <w:p w:rsidR="00AD3D83" w:rsidRPr="00257475" w:rsidP="00AD3D83">
      <w:pPr>
        <w:pStyle w:val="BodyTextIndent"/>
        <w:tabs>
          <w:tab w:val="left" w:pos="4820"/>
        </w:tabs>
        <w:spacing w:after="0"/>
        <w:ind w:left="0" w:right="-285" w:firstLine="567"/>
        <w:jc w:val="both"/>
      </w:pPr>
      <w:r w:rsidRPr="00257475">
        <w:t>Федеральный закон от 13.12.1996 г. № 150-ФЗ «Об оружии» регулирует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 и направлен на защиту жизни, здоровья граждан, собственности, обеспечение общественной безопасности, охрану природы и природных ресурсов, обеспечение развития связанных с использованием спортивного оружия видов спорта, укрепление международного сотрудничества в борьбе с преступностью и незаконным распространением оружия.</w:t>
      </w:r>
    </w:p>
    <w:p w:rsidR="00AD3D83" w:rsidRPr="00257475" w:rsidP="00AD3D83">
      <w:pPr>
        <w:pStyle w:val="BodyTextIndent"/>
        <w:tabs>
          <w:tab w:val="left" w:pos="4820"/>
        </w:tabs>
        <w:spacing w:after="0"/>
        <w:ind w:left="0" w:right="-285" w:firstLine="567"/>
        <w:jc w:val="both"/>
      </w:pPr>
      <w:r>
        <w:t>В силу</w:t>
      </w:r>
      <w:r w:rsidRPr="00257475">
        <w:t xml:space="preserve"> ст. 24 указанного </w:t>
      </w:r>
      <w:r>
        <w:t>Федерального закона</w:t>
      </w:r>
      <w:r w:rsidRPr="00257475">
        <w:t xml:space="preserve">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AD3D83" w:rsidRPr="00257475" w:rsidP="00AD3D83">
      <w:pPr>
        <w:pStyle w:val="BodyTextIndent"/>
        <w:tabs>
          <w:tab w:val="left" w:pos="4820"/>
        </w:tabs>
        <w:spacing w:after="0"/>
        <w:ind w:left="0" w:right="-285" w:firstLine="567"/>
        <w:jc w:val="both"/>
      </w:pPr>
      <w:r w:rsidRPr="00257475">
        <w:t xml:space="preserve">В судебном заседании установлено, что </w:t>
      </w:r>
      <w:r w:rsidRPr="006D1FBC">
        <w:t>Алероев</w:t>
      </w:r>
      <w:r w:rsidRPr="006D1FBC">
        <w:t xml:space="preserve"> Р.В</w:t>
      </w:r>
      <w:r w:rsidRPr="00257475">
        <w:t xml:space="preserve">. </w:t>
      </w:r>
      <w:r w:rsidRPr="006D1FBC">
        <w:t xml:space="preserve">05 апреля 2025 года в 13 час. 50 мин. </w:t>
      </w:r>
      <w:r w:rsidRPr="006D1FBC">
        <w:t>Алероев</w:t>
      </w:r>
      <w:r w:rsidRPr="006D1FBC">
        <w:t xml:space="preserve"> Р.В. находясь в жилой зоне г. Покачи, около дома № 4 по ул. Комсомольская, произвел четыре выстрела из люка автомашины при следовании свадебного кортежа из пистолета «</w:t>
      </w:r>
      <w:r w:rsidR="00CD2E7A">
        <w:t>***</w:t>
      </w:r>
      <w:r w:rsidRPr="006D1FBC">
        <w:t>»</w:t>
      </w:r>
      <w:r w:rsidRPr="00AC7C05">
        <w:t>, то есть в не отведенном для этих целей месте</w:t>
      </w:r>
      <w:r w:rsidRPr="00257475">
        <w:t>.</w:t>
      </w:r>
    </w:p>
    <w:p w:rsidR="00AD3D83" w:rsidP="00AD3D83">
      <w:pPr>
        <w:pStyle w:val="s1"/>
        <w:shd w:val="clear" w:color="auto" w:fill="FFFFFF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FA7EB4">
        <w:rPr>
          <w:color w:val="000000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  <w:r w:rsidRPr="004C61B7">
        <w:t xml:space="preserve"> </w:t>
      </w:r>
      <w:r w:rsidRPr="00257475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AD3D83" w:rsidP="00AD3D83">
      <w:pPr>
        <w:tabs>
          <w:tab w:val="left" w:pos="0"/>
          <w:tab w:val="left" w:pos="540"/>
        </w:tabs>
        <w:autoSpaceDE w:val="0"/>
        <w:autoSpaceDN w:val="0"/>
        <w:adjustRightInd w:val="0"/>
        <w:ind w:right="-285" w:firstLine="567"/>
        <w:jc w:val="both"/>
      </w:pPr>
      <w:r w:rsidRPr="000729B1">
        <w:t xml:space="preserve">Оценив исследованные доказательства в их совокупности, мировой судья приходит к выводу, что </w:t>
      </w:r>
      <w:r w:rsidRPr="006D1FBC">
        <w:t>Алероев</w:t>
      </w:r>
      <w:r w:rsidRPr="006D1FBC">
        <w:t xml:space="preserve"> Р.В</w:t>
      </w:r>
      <w:r>
        <w:t>.</w:t>
      </w:r>
      <w:r w:rsidRPr="000729B1">
        <w:t xml:space="preserve"> совершил административное правонарушение,</w:t>
      </w:r>
      <w:r>
        <w:t xml:space="preserve"> выразившееся в стрельбе из оружия в </w:t>
      </w:r>
      <w:r w:rsidRPr="00403008">
        <w:t xml:space="preserve">не отведенном для этих целей </w:t>
      </w:r>
      <w:r>
        <w:t xml:space="preserve">месте. </w:t>
      </w:r>
    </w:p>
    <w:p w:rsidR="00AD3D83" w:rsidP="00AD3D83">
      <w:pPr>
        <w:ind w:right="-285" w:firstLine="567"/>
        <w:jc w:val="both"/>
      </w:pPr>
      <w:r w:rsidRPr="00FC4503">
        <w:t xml:space="preserve">При </w:t>
      </w:r>
      <w:r>
        <w:t xml:space="preserve">изложенных </w:t>
      </w:r>
      <w:r w:rsidRPr="00FC4503">
        <w:t>обстоятельствах ми</w:t>
      </w:r>
      <w:r>
        <w:t xml:space="preserve">ровой судья квалифицирует действия </w:t>
      </w:r>
      <w:r w:rsidRPr="006D1FBC">
        <w:t>Алероев</w:t>
      </w:r>
      <w:r>
        <w:t>а</w:t>
      </w:r>
      <w:r w:rsidRPr="006D1FBC">
        <w:t xml:space="preserve"> Р.В</w:t>
      </w:r>
      <w:r w:rsidRPr="00FC4503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</w:t>
      </w:r>
      <w:r>
        <w:t xml:space="preserve">по ч. 2 </w:t>
      </w:r>
      <w:r w:rsidRPr="00FC4503">
        <w:t>ст. 20.</w:t>
      </w:r>
      <w:r>
        <w:t>13</w:t>
      </w:r>
      <w:r w:rsidRPr="00FC4503">
        <w:t xml:space="preserve"> </w:t>
      </w:r>
      <w:r w:rsidRPr="00885ED9">
        <w:t>Кодекса РФ об административных правонарушениях</w:t>
      </w:r>
      <w:r>
        <w:t>, как</w:t>
      </w:r>
      <w:r w:rsidRPr="00FC4503">
        <w:t xml:space="preserve"> </w:t>
      </w:r>
      <w:r>
        <w:t xml:space="preserve">стрельба из оружия в </w:t>
      </w:r>
      <w:r w:rsidRPr="00403008">
        <w:t xml:space="preserve">не отведенном для этих целей </w:t>
      </w:r>
      <w:r>
        <w:t>месте</w:t>
      </w:r>
      <w:r w:rsidRPr="00FC4503">
        <w:t>.</w:t>
      </w:r>
    </w:p>
    <w:p w:rsidR="00AD3D83" w:rsidRPr="009857AA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9857AA">
        <w:rPr>
          <w:color w:val="000000"/>
        </w:rPr>
        <w:t xml:space="preserve">Учитывая обстоятельства совершенного деяния, суд не усматривает в содеянном </w:t>
      </w:r>
      <w:r w:rsidRPr="006D1FBC">
        <w:rPr>
          <w:color w:val="000000"/>
        </w:rPr>
        <w:t>Алероев</w:t>
      </w:r>
      <w:r>
        <w:rPr>
          <w:color w:val="000000"/>
        </w:rPr>
        <w:t>ым</w:t>
      </w:r>
      <w:r w:rsidRPr="006D1FBC">
        <w:rPr>
          <w:color w:val="000000"/>
        </w:rPr>
        <w:t xml:space="preserve"> Р.В</w:t>
      </w:r>
      <w:r>
        <w:rPr>
          <w:color w:val="000000"/>
        </w:rPr>
        <w:t>.</w:t>
      </w:r>
      <w:r w:rsidRPr="009857AA">
        <w:rPr>
          <w:color w:val="000000"/>
        </w:rPr>
        <w:t xml:space="preserve"> признаков малозначительности, вследствие чего не имеется оснований для освобождения лица, совершившего административное правонарушение, от административной ответственности.</w:t>
      </w:r>
    </w:p>
    <w:p w:rsidR="00AD3D83" w:rsidRPr="009857AA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9857AA">
        <w:rPr>
          <w:color w:val="000000"/>
        </w:rPr>
        <w:t>При назначении административного наказания, суд принимает во внимание характер правонарушения, имеющиеся сведения о личности виновного, его имущественное и семейное положение.</w:t>
      </w:r>
    </w:p>
    <w:p w:rsidR="00AD3D83" w:rsidRPr="009857AA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6D1FBC">
        <w:rPr>
          <w:color w:val="000000"/>
        </w:rPr>
        <w:t>Алероев</w:t>
      </w:r>
      <w:r w:rsidRPr="006D1FBC">
        <w:rPr>
          <w:color w:val="000000"/>
        </w:rPr>
        <w:t xml:space="preserve"> Р.В</w:t>
      </w:r>
      <w:r>
        <w:rPr>
          <w:color w:val="000000"/>
        </w:rPr>
        <w:t>.</w:t>
      </w:r>
      <w:r w:rsidRPr="009857AA">
        <w:rPr>
          <w:color w:val="000000"/>
        </w:rPr>
        <w:t xml:space="preserve"> совершил административное правонарушение в области законодательства об оружии, правил обращения с оружием, посягающее на общественный порядок и общественную безопасность. Указанное правонарушение </w:t>
      </w:r>
      <w:r>
        <w:rPr>
          <w:color w:val="000000"/>
        </w:rPr>
        <w:t>относится</w:t>
      </w:r>
      <w:r w:rsidRPr="009857AA">
        <w:rPr>
          <w:color w:val="000000"/>
        </w:rPr>
        <w:t xml:space="preserve"> к правонарушениям, представляющим повышенную общественную вредность, поскольку оружие является источником повышенной опасности, и лицо, владеющее и обращающееся с ним, в целях предупреждения возникновения возможного вреда от своих действий, должно проявлять повышенную бдительность и </w:t>
      </w:r>
      <w:r w:rsidRPr="009857AA">
        <w:rPr>
          <w:color w:val="000000"/>
        </w:rPr>
        <w:t>осмотрительность, соблюдать специальные правила при обращении с ним.</w:t>
      </w:r>
    </w:p>
    <w:p w:rsidR="00AD3D83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9857AA">
        <w:rPr>
          <w:color w:val="000000"/>
        </w:rPr>
        <w:t>Обстоятельством, смягчающим административную ответственность, мировой судья на основании ст. 4.2 Кодекса РФ об административных правонарушениях считает признание вины лицом, совершившим административное правонарушение.</w:t>
      </w:r>
    </w:p>
    <w:p w:rsidR="00AD3D83" w:rsidRPr="009857AA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>
        <w:rPr>
          <w:color w:val="000000"/>
        </w:rPr>
        <w:t>Обстоятельства, отягчающих административную ответственность в соответствии со ст. 4.3 Кодекса РФ об административных правонарушениях, не установлено.</w:t>
      </w:r>
    </w:p>
    <w:p w:rsidR="00AD3D83" w:rsidRPr="009857AA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9857AA">
        <w:rPr>
          <w:color w:val="000000"/>
        </w:rPr>
        <w:t>Санкция ч. 2 ст. 20.13 Кодекса РФ об административных правонарушениях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D3D83" w:rsidRPr="00492381" w:rsidP="00AD3D83">
      <w:pPr>
        <w:widowControl w:val="0"/>
        <w:autoSpaceDE w:val="0"/>
        <w:autoSpaceDN w:val="0"/>
        <w:adjustRightInd w:val="0"/>
        <w:ind w:right="-285" w:firstLine="567"/>
        <w:jc w:val="both"/>
      </w:pPr>
      <w:r w:rsidRPr="00C365DE">
        <w:rPr>
          <w:color w:val="000000"/>
        </w:rPr>
        <w:t xml:space="preserve">Вместе с тем, с учетом обстоятельств совершенного административного правонарушения и его последствий, учитывая личность </w:t>
      </w:r>
      <w:r w:rsidRPr="006D1FBC">
        <w:rPr>
          <w:color w:val="000000"/>
        </w:rPr>
        <w:t>Алероев</w:t>
      </w:r>
      <w:r>
        <w:rPr>
          <w:color w:val="000000"/>
        </w:rPr>
        <w:t>а</w:t>
      </w:r>
      <w:r w:rsidRPr="006D1FBC">
        <w:rPr>
          <w:color w:val="000000"/>
        </w:rPr>
        <w:t xml:space="preserve"> Р.В</w:t>
      </w:r>
      <w:r w:rsidRPr="00C365DE">
        <w:rPr>
          <w:color w:val="000000"/>
        </w:rPr>
        <w:t>., котор</w:t>
      </w:r>
      <w:r>
        <w:rPr>
          <w:color w:val="000000"/>
        </w:rPr>
        <w:t>ый</w:t>
      </w:r>
      <w:r w:rsidRPr="00C365DE">
        <w:rPr>
          <w:color w:val="000000"/>
        </w:rPr>
        <w:t xml:space="preserve"> ранее к административной ответственности не привлекалс</w:t>
      </w:r>
      <w:r>
        <w:rPr>
          <w:color w:val="000000"/>
        </w:rPr>
        <w:t>я</w:t>
      </w:r>
      <w:r w:rsidRPr="00C365DE">
        <w:rPr>
          <w:color w:val="000000"/>
        </w:rPr>
        <w:t xml:space="preserve">, обстоятельства, смягчающие административную ответственность, мировой судья полагает возможным применить положения ч. 2.2 ст. 4.1 Кодекса РФ об административных правонарушениях суд полагает возможным назначить </w:t>
      </w:r>
      <w:r w:rsidRPr="006D1FBC">
        <w:rPr>
          <w:color w:val="000000"/>
        </w:rPr>
        <w:t>Алероев</w:t>
      </w:r>
      <w:r>
        <w:rPr>
          <w:color w:val="000000"/>
        </w:rPr>
        <w:t>у</w:t>
      </w:r>
      <w:r w:rsidRPr="006D1FBC">
        <w:rPr>
          <w:color w:val="000000"/>
        </w:rPr>
        <w:t xml:space="preserve"> Р.В</w:t>
      </w:r>
      <w:r w:rsidRPr="00C365DE">
        <w:rPr>
          <w:color w:val="000000"/>
        </w:rPr>
        <w:t xml:space="preserve">. наказание в виде административного штрафа в размере менее минимального размера </w:t>
      </w:r>
      <w:r w:rsidRPr="00492381">
        <w:rPr>
          <w:color w:val="000000"/>
        </w:rPr>
        <w:t xml:space="preserve">административного штрафа, предусмотренного ч. 2 ст. 20.13 Кодекса Российской Федерации об административных правонарушениях, т.е. в размере </w:t>
      </w:r>
      <w:r>
        <w:rPr>
          <w:color w:val="000000"/>
        </w:rPr>
        <w:t>20</w:t>
      </w:r>
      <w:r w:rsidRPr="00492381">
        <w:rPr>
          <w:color w:val="000000"/>
        </w:rPr>
        <w:t xml:space="preserve"> 000 рублей с применением дополнительного вида </w:t>
      </w:r>
      <w:r w:rsidRPr="00492381">
        <w:t>наказания в виде конфискации оружия и патронов к нему.</w:t>
      </w:r>
    </w:p>
    <w:p w:rsidR="00AD3D83" w:rsidRPr="00492381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shd w:val="clear" w:color="auto" w:fill="FFFFFF"/>
        </w:rPr>
      </w:pPr>
      <w:r>
        <w:t>Пистолет</w:t>
      </w:r>
      <w:r w:rsidRPr="00492381">
        <w:t xml:space="preserve"> марки «RETAY PT23»</w:t>
      </w:r>
      <w:r>
        <w:t xml:space="preserve"> калибра 9 мм Р.А.К.</w:t>
      </w:r>
      <w:r w:rsidRPr="00492381">
        <w:t xml:space="preserve"> </w:t>
      </w:r>
      <w:r w:rsidRPr="00492381">
        <w:rPr>
          <w:shd w:val="clear" w:color="auto" w:fill="FFFFFF"/>
        </w:rPr>
        <w:t>подлежит конфискации, как орудие совершения административного правонарушения, с последующим безвозмездным обращение в собственность государства, в порядке </w:t>
      </w:r>
      <w:hyperlink r:id="rId4" w:anchor="/document/12125267/entry/37" w:history="1">
        <w:r w:rsidRPr="00492381">
          <w:rPr>
            <w:rStyle w:val="Hyperlink"/>
            <w:color w:val="auto"/>
            <w:u w:val="none"/>
            <w:shd w:val="clear" w:color="auto" w:fill="FFFFFF"/>
          </w:rPr>
          <w:t>ст. 3.7</w:t>
        </w:r>
      </w:hyperlink>
      <w:r w:rsidRPr="00492381">
        <w:rPr>
          <w:shd w:val="clear" w:color="auto" w:fill="FFFFFF"/>
        </w:rPr>
        <w:t> </w:t>
      </w:r>
      <w:r w:rsidRPr="00492381">
        <w:t>Кодекса РФ об административных правонарушениях</w:t>
      </w:r>
      <w:r w:rsidRPr="00492381">
        <w:rPr>
          <w:shd w:val="clear" w:color="auto" w:fill="FFFFFF"/>
        </w:rPr>
        <w:t>.</w:t>
      </w:r>
    </w:p>
    <w:p w:rsidR="00AD3D83" w:rsidRPr="00CC00C6" w:rsidP="00AD3D83">
      <w:pPr>
        <w:widowControl w:val="0"/>
        <w:autoSpaceDE w:val="0"/>
        <w:autoSpaceDN w:val="0"/>
        <w:adjustRightInd w:val="0"/>
        <w:ind w:right="-285" w:firstLine="567"/>
        <w:jc w:val="both"/>
        <w:rPr>
          <w:color w:val="000000"/>
        </w:rPr>
      </w:pPr>
      <w:r w:rsidRPr="00492381">
        <w:rPr>
          <w:color w:val="000000"/>
        </w:rPr>
        <w:t xml:space="preserve">Руководствуясь ст.ст. 29.9 - 29.11 Кодекса </w:t>
      </w:r>
      <w:r>
        <w:rPr>
          <w:color w:val="000000"/>
        </w:rPr>
        <w:t>Российской Федерации</w:t>
      </w:r>
      <w:r w:rsidRPr="00885ED9">
        <w:rPr>
          <w:color w:val="000000"/>
        </w:rPr>
        <w:t xml:space="preserve"> об административных правонарушениях</w:t>
      </w:r>
      <w:r w:rsidRPr="00CC00C6">
        <w:rPr>
          <w:color w:val="000000"/>
        </w:rPr>
        <w:t xml:space="preserve">, </w:t>
      </w:r>
    </w:p>
    <w:p w:rsidR="00AD3D83" w:rsidP="00AD3D83">
      <w:pPr>
        <w:tabs>
          <w:tab w:val="left" w:pos="851"/>
        </w:tabs>
        <w:ind w:right="-285" w:firstLine="567"/>
        <w:jc w:val="both"/>
      </w:pPr>
    </w:p>
    <w:p w:rsidR="00AD3D83" w:rsidRPr="00F45A75" w:rsidP="00AD3D83">
      <w:pPr>
        <w:widowControl w:val="0"/>
        <w:autoSpaceDE w:val="0"/>
        <w:autoSpaceDN w:val="0"/>
        <w:adjustRightInd w:val="0"/>
        <w:ind w:right="-285"/>
        <w:jc w:val="center"/>
      </w:pPr>
      <w:r w:rsidRPr="00F45A75">
        <w:t>ПОСТАНОВИЛ:</w:t>
      </w:r>
    </w:p>
    <w:p w:rsidR="00AD3D83" w:rsidRPr="00F45A75" w:rsidP="00AD3D83">
      <w:pPr>
        <w:widowControl w:val="0"/>
        <w:autoSpaceDE w:val="0"/>
        <w:autoSpaceDN w:val="0"/>
        <w:adjustRightInd w:val="0"/>
        <w:ind w:right="-285" w:firstLine="567"/>
        <w:jc w:val="both"/>
      </w:pPr>
      <w:r w:rsidRPr="00F45A75">
        <w:t xml:space="preserve"> </w:t>
      </w:r>
    </w:p>
    <w:p w:rsidR="00AD3D83" w:rsidRPr="004E7A61" w:rsidP="00AD3D83">
      <w:pPr>
        <w:ind w:right="-285" w:firstLine="567"/>
        <w:jc w:val="both"/>
      </w:pPr>
      <w:r w:rsidRPr="006D1FBC">
        <w:t>Алероева</w:t>
      </w:r>
      <w:r w:rsidRPr="006D1FBC">
        <w:t xml:space="preserve"> Руслана </w:t>
      </w:r>
      <w:r w:rsidRPr="006D1FBC">
        <w:t>Висиховича</w:t>
      </w:r>
      <w:r w:rsidRPr="006D1FBC">
        <w:t xml:space="preserve"> </w:t>
      </w:r>
      <w:r w:rsidRPr="00F45A75">
        <w:t>признать виновн</w:t>
      </w:r>
      <w:r>
        <w:t>ым</w:t>
      </w:r>
      <w:r w:rsidRPr="00F45A75">
        <w:t xml:space="preserve"> в совершении административного пр</w:t>
      </w:r>
      <w:r>
        <w:t xml:space="preserve">авонарушения, предусмотренного ч. 2 </w:t>
      </w:r>
      <w:r w:rsidRPr="00F45A75">
        <w:t>ст. 20.</w:t>
      </w:r>
      <w:r>
        <w:t>13</w:t>
      </w:r>
      <w:r w:rsidRPr="00F45A75">
        <w:t xml:space="preserve"> Кодекса Р</w:t>
      </w:r>
      <w:r>
        <w:t>Ф</w:t>
      </w:r>
      <w:r w:rsidRPr="00F45A75">
        <w:t xml:space="preserve"> об административных </w:t>
      </w:r>
      <w:r w:rsidRPr="00C365DE">
        <w:t xml:space="preserve">правонарушениях, </w:t>
      </w:r>
      <w:r w:rsidRPr="004E7A61">
        <w:t>и назначить ему административное наказание в виде административного штрафа в размере 20 000 (двадцать тысяч) рублей, с конфискацией оружия марки «RETAY PT23».</w:t>
      </w:r>
    </w:p>
    <w:p w:rsidR="00AD3D83" w:rsidRPr="004E7A61" w:rsidP="00AD3D83">
      <w:pPr>
        <w:ind w:right="-285" w:firstLine="567"/>
        <w:jc w:val="both"/>
        <w:rPr>
          <w:shd w:val="clear" w:color="auto" w:fill="FFFFFF"/>
        </w:rPr>
      </w:pPr>
      <w:r w:rsidRPr="004E7A61">
        <w:t>Пистолет марки «</w:t>
      </w:r>
      <w:r w:rsidR="00CD2E7A">
        <w:t>***</w:t>
      </w:r>
      <w:r w:rsidRPr="004E7A61">
        <w:t>» калибра 9 мм Р.А.К.</w:t>
      </w:r>
      <w:r w:rsidRPr="004E7A61">
        <w:rPr>
          <w:shd w:val="clear" w:color="auto" w:fill="FFFFFF"/>
        </w:rPr>
        <w:t xml:space="preserve"> - конфисковать, с последующим безвозмездным обращением в собственность государства.</w:t>
      </w:r>
    </w:p>
    <w:p w:rsidR="00AD3D83" w:rsidRPr="00897DF2" w:rsidP="00AD3D83">
      <w:pPr>
        <w:ind w:right="-285" w:firstLine="567"/>
        <w:jc w:val="both"/>
        <w:rPr>
          <w:color w:val="000000"/>
        </w:rPr>
      </w:pPr>
      <w:r w:rsidRPr="004E7A61">
        <w:t>Административный штраф должен быть уплачен по следующим реквизитам получателя штрафа: УФК по Ханты</w:t>
      </w:r>
      <w:r w:rsidRPr="006D1FBC">
        <w:t>-Мансийскому автономному округу – Югре г. Ханты-Мансийск (Департамент административного обеспечения Ханты-Мансийского автономного округа – Югры) л/</w:t>
      </w:r>
      <w:r w:rsidRPr="006D1FBC">
        <w:t>сч</w:t>
      </w:r>
      <w:r w:rsidRPr="006D1FBC">
        <w:t xml:space="preserve"> 04872D08080; номер казначейского счета 03100643000000018700, банковский счет (ЕКС) 40102810245370000007; ИНН 8601073664; КПП 860101001; БИК 007162163; ОКТМО 71884000; КБК 72011601203019000140, наименование банка: РКЦ г. Ханты-Мансийск//УФК по Ханты-Мансийскому автономному округу – Югре г. Ханты-Мансийск, Идентификатор 0412365400235003162520160</w:t>
      </w:r>
      <w:r w:rsidRPr="00983AAD">
        <w:rPr>
          <w:color w:val="000000"/>
        </w:rPr>
        <w:t>.</w:t>
      </w:r>
    </w:p>
    <w:p w:rsidR="00AD3D83" w:rsidRPr="00793138" w:rsidP="00AD3D83">
      <w:pPr>
        <w:ind w:right="-285" w:firstLine="567"/>
        <w:jc w:val="both"/>
      </w:pPr>
      <w:r w:rsidRPr="00793138"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</w:p>
    <w:p w:rsidR="00AD3D83" w:rsidRPr="006E43F3" w:rsidP="00AD3D83">
      <w:pPr>
        <w:ind w:right="-285" w:firstLine="567"/>
        <w:jc w:val="both"/>
      </w:pPr>
      <w:r w:rsidRPr="006D1FBC">
        <w:t>Квитанцию об оплате штрафа необходимо предоставить в канцелярию судебного участка № 1 Нижневартовского судебного района Ханты-Мансийского автономного округа - Югры по адресу: г. Покачи, ул. пер. Майский, д. 2</w:t>
      </w:r>
      <w:r w:rsidRPr="006E43F3">
        <w:t>.</w:t>
      </w:r>
    </w:p>
    <w:p w:rsidR="00AD3D83" w:rsidRPr="001D2935" w:rsidP="00AD3D83">
      <w:pPr>
        <w:ind w:right="-285" w:firstLine="567"/>
        <w:jc w:val="both"/>
      </w:pPr>
      <w:r w:rsidRPr="00793138"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 w:rsidRPr="001D2935">
        <w:t>.</w:t>
      </w:r>
    </w:p>
    <w:p w:rsidR="00AD3D83" w:rsidRPr="00780268" w:rsidP="00AD3D83">
      <w:pPr>
        <w:ind w:right="-285" w:firstLine="540"/>
        <w:jc w:val="both"/>
      </w:pPr>
      <w:r w:rsidRPr="00780268">
        <w:t xml:space="preserve">Постановление может быть обжаловано в апелляционном порядке в Нижневартовский районный суд Ханты-Мансийского автономного округа </w:t>
      </w:r>
      <w:r>
        <w:t>–</w:t>
      </w:r>
      <w:r w:rsidRPr="00780268">
        <w:t xml:space="preserve"> Югры, в течение десяти </w:t>
      </w:r>
      <w:r>
        <w:t>дней</w:t>
      </w:r>
      <w:r w:rsidRPr="00780268">
        <w:t xml:space="preserve"> со дня </w:t>
      </w:r>
      <w:r w:rsidRPr="00780268">
        <w:t xml:space="preserve">вручения или получения копии постановления </w:t>
      </w:r>
      <w:r w:rsidRPr="00780268">
        <w:t>через мирового судью</w:t>
      </w:r>
      <w:r w:rsidRPr="00780268">
        <w:t xml:space="preserve"> судебного участка № </w:t>
      </w:r>
      <w:r>
        <w:t>1</w:t>
      </w:r>
      <w:r w:rsidRPr="00780268">
        <w:t xml:space="preserve"> Нижневартовского судебного района Ханты-Мансийского автономного округа </w:t>
      </w:r>
      <w:r>
        <w:t>–</w:t>
      </w:r>
      <w:r w:rsidRPr="00780268">
        <w:t xml:space="preserve"> Югры</w:t>
      </w:r>
      <w:r>
        <w:t>.</w:t>
      </w:r>
    </w:p>
    <w:p w:rsidR="00AD3D83" w:rsidP="00AD3D83">
      <w:pPr>
        <w:pStyle w:val="BlockText"/>
        <w:spacing w:line="240" w:lineRule="auto"/>
        <w:ind w:left="0" w:right="-285" w:firstLine="0"/>
        <w:rPr>
          <w:spacing w:val="0"/>
          <w:sz w:val="24"/>
          <w:szCs w:val="24"/>
        </w:rPr>
      </w:pPr>
    </w:p>
    <w:p w:rsidR="00AD3D83" w:rsidP="00AD3D83">
      <w:pPr>
        <w:pStyle w:val="BlockText"/>
        <w:spacing w:line="240" w:lineRule="auto"/>
        <w:ind w:left="0" w:right="-285" w:firstLine="0"/>
        <w:rPr>
          <w:spacing w:val="0"/>
          <w:sz w:val="24"/>
          <w:szCs w:val="24"/>
        </w:rPr>
      </w:pPr>
    </w:p>
    <w:p w:rsidR="00AD3D83" w:rsidP="00AD3D83">
      <w:pPr>
        <w:pStyle w:val="BlockText"/>
        <w:spacing w:line="240" w:lineRule="auto"/>
        <w:ind w:left="0" w:right="-285" w:firstLine="0"/>
        <w:rPr>
          <w:spacing w:val="0"/>
          <w:sz w:val="24"/>
          <w:szCs w:val="24"/>
        </w:rPr>
      </w:pPr>
    </w:p>
    <w:p w:rsidR="00AD3D83" w:rsidP="00AD3D83">
      <w:pPr>
        <w:pStyle w:val="BlockText"/>
        <w:spacing w:line="240" w:lineRule="auto"/>
        <w:ind w:left="0" w:right="-285" w:firstLine="0"/>
        <w:rPr>
          <w:spacing w:val="0"/>
          <w:sz w:val="24"/>
          <w:szCs w:val="24"/>
        </w:rPr>
      </w:pPr>
    </w:p>
    <w:p w:rsidR="00AD3D83" w:rsidRPr="006A65B4" w:rsidP="00AD3D83">
      <w:pPr>
        <w:ind w:right="-285"/>
        <w:jc w:val="both"/>
      </w:pPr>
      <w:r w:rsidRPr="006A65B4">
        <w:t>Мировой судья: подпись.</w:t>
      </w:r>
    </w:p>
    <w:p w:rsidR="00AD3D83" w:rsidRPr="006A65B4" w:rsidP="00AD3D83">
      <w:pPr>
        <w:ind w:right="-285"/>
        <w:jc w:val="both"/>
      </w:pPr>
      <w:r w:rsidRPr="006A65B4">
        <w:t>Копия верна.</w:t>
      </w:r>
    </w:p>
    <w:p w:rsidR="00AD3D83" w:rsidRPr="008D4524" w:rsidP="00AD3D83">
      <w:pPr>
        <w:ind w:right="-285"/>
        <w:jc w:val="both"/>
        <w:rPr>
          <w:sz w:val="18"/>
        </w:rPr>
      </w:pPr>
      <w:r w:rsidRPr="006A65B4">
        <w:t>Мировой судья</w:t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>
        <w:t xml:space="preserve">         </w:t>
      </w:r>
      <w:r>
        <w:tab/>
      </w:r>
      <w:r>
        <w:tab/>
        <w:t xml:space="preserve">          Л.М. </w:t>
      </w:r>
      <w:r>
        <w:t>Клипова</w:t>
      </w:r>
    </w:p>
    <w:p w:rsidR="00AD3D83" w:rsidP="00AD3D83">
      <w:pPr>
        <w:ind w:right="-285"/>
        <w:jc w:val="both"/>
        <w:rPr>
          <w:color w:val="000000"/>
          <w:sz w:val="18"/>
          <w:szCs w:val="18"/>
        </w:rPr>
      </w:pPr>
    </w:p>
    <w:p w:rsidR="00AD3D83" w:rsidP="00AD3D83">
      <w:pPr>
        <w:ind w:right="-285"/>
        <w:jc w:val="both"/>
        <w:rPr>
          <w:color w:val="000000"/>
          <w:sz w:val="18"/>
          <w:szCs w:val="18"/>
        </w:rPr>
      </w:pPr>
    </w:p>
    <w:p w:rsidR="00AD3D83" w:rsidRPr="007A579A" w:rsidP="00AD3D83">
      <w:pPr>
        <w:ind w:right="-285"/>
        <w:jc w:val="both"/>
        <w:rPr>
          <w:color w:val="000000"/>
          <w:sz w:val="16"/>
          <w:szCs w:val="16"/>
        </w:rPr>
      </w:pPr>
      <w:r w:rsidRPr="008D4524">
        <w:rPr>
          <w:color w:val="000000"/>
          <w:sz w:val="14"/>
          <w:szCs w:val="16"/>
        </w:rPr>
        <w:t>Подлинник постановления находится в материалах административного дела № 5-</w:t>
      </w:r>
      <w:r>
        <w:rPr>
          <w:color w:val="000000"/>
          <w:sz w:val="14"/>
          <w:szCs w:val="16"/>
        </w:rPr>
        <w:t>316-23</w:t>
      </w:r>
      <w:r w:rsidRPr="008D4524">
        <w:rPr>
          <w:color w:val="000000"/>
          <w:sz w:val="14"/>
          <w:szCs w:val="16"/>
        </w:rPr>
        <w:t>01/202</w:t>
      </w:r>
      <w:r>
        <w:rPr>
          <w:color w:val="000000"/>
          <w:sz w:val="14"/>
          <w:szCs w:val="16"/>
        </w:rPr>
        <w:t>5</w:t>
      </w:r>
      <w:r w:rsidRPr="008D4524">
        <w:rPr>
          <w:color w:val="000000"/>
          <w:sz w:val="14"/>
          <w:szCs w:val="16"/>
        </w:rPr>
        <w:t xml:space="preserve"> мирового судьи судебног</w:t>
      </w:r>
      <w:r>
        <w:rPr>
          <w:color w:val="000000"/>
          <w:sz w:val="14"/>
          <w:szCs w:val="16"/>
        </w:rPr>
        <w:t>о участка № 1</w:t>
      </w:r>
      <w:r w:rsidRPr="008D4524">
        <w:rPr>
          <w:color w:val="000000"/>
          <w:sz w:val="14"/>
          <w:szCs w:val="16"/>
        </w:rPr>
        <w:t xml:space="preserve"> Нижневартовского судебного района Ханты-Мансийского автономного округа - Югры </w:t>
      </w:r>
      <w:r w:rsidRPr="008D4524">
        <w:rPr>
          <w:sz w:val="14"/>
          <w:szCs w:val="16"/>
        </w:rPr>
        <w:t xml:space="preserve">          </w:t>
      </w:r>
    </w:p>
    <w:p w:rsidR="00093892"/>
    <w:sectPr w:rsidSect="00AC7C05">
      <w:headerReference w:type="even" r:id="rId5"/>
      <w:headerReference w:type="default" r:id="rId6"/>
      <w:pgSz w:w="11906" w:h="16838"/>
      <w:pgMar w:top="426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369" w:rsidP="007A2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5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369" w:rsidP="007A2C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E7A">
      <w:rPr>
        <w:rStyle w:val="PageNumber"/>
        <w:noProof/>
      </w:rPr>
      <w:t>4</w:t>
    </w:r>
    <w:r>
      <w:rPr>
        <w:rStyle w:val="PageNumber"/>
      </w:rPr>
      <w:fldChar w:fldCharType="end"/>
    </w:r>
  </w:p>
  <w:p w:rsidR="007D5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CC"/>
    <w:rsid w:val="000729B1"/>
    <w:rsid w:val="00093892"/>
    <w:rsid w:val="001D2935"/>
    <w:rsid w:val="002445D2"/>
    <w:rsid w:val="00257475"/>
    <w:rsid w:val="00297BDD"/>
    <w:rsid w:val="002F3AB9"/>
    <w:rsid w:val="00403008"/>
    <w:rsid w:val="00492381"/>
    <w:rsid w:val="004C61B7"/>
    <w:rsid w:val="004E7A61"/>
    <w:rsid w:val="004F299D"/>
    <w:rsid w:val="005E3F54"/>
    <w:rsid w:val="00694EBF"/>
    <w:rsid w:val="006A65B4"/>
    <w:rsid w:val="006D1FBC"/>
    <w:rsid w:val="006E43F3"/>
    <w:rsid w:val="007370F9"/>
    <w:rsid w:val="00780268"/>
    <w:rsid w:val="00793138"/>
    <w:rsid w:val="007A2C4C"/>
    <w:rsid w:val="007A51D8"/>
    <w:rsid w:val="007A579A"/>
    <w:rsid w:val="007D5369"/>
    <w:rsid w:val="00885ED9"/>
    <w:rsid w:val="00897DF2"/>
    <w:rsid w:val="008D4524"/>
    <w:rsid w:val="00983AAD"/>
    <w:rsid w:val="009857AA"/>
    <w:rsid w:val="00AC7C05"/>
    <w:rsid w:val="00AD3D83"/>
    <w:rsid w:val="00B40068"/>
    <w:rsid w:val="00B97BC5"/>
    <w:rsid w:val="00BF32DC"/>
    <w:rsid w:val="00C365DE"/>
    <w:rsid w:val="00CC00C6"/>
    <w:rsid w:val="00CC44CC"/>
    <w:rsid w:val="00CD2E7A"/>
    <w:rsid w:val="00D7117C"/>
    <w:rsid w:val="00DD1C55"/>
    <w:rsid w:val="00DD55E2"/>
    <w:rsid w:val="00E91F4A"/>
    <w:rsid w:val="00EF1F98"/>
    <w:rsid w:val="00F45A75"/>
    <w:rsid w:val="00FA7EB4"/>
    <w:rsid w:val="00FC4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059BCE-403D-408D-8F20-24BB7DD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D3D8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D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AD3D8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D3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D3D83"/>
  </w:style>
  <w:style w:type="paragraph" w:styleId="BodyTextIndent">
    <w:name w:val="Body Text Indent"/>
    <w:basedOn w:val="Normal"/>
    <w:link w:val="a1"/>
    <w:rsid w:val="00AD3D8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AD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AD3D83"/>
    <w:pPr>
      <w:ind w:firstLine="709"/>
      <w:jc w:val="center"/>
    </w:pPr>
    <w:rPr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D3D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AD3D83"/>
    <w:rPr>
      <w:color w:val="0000FF"/>
      <w:u w:val="single"/>
    </w:rPr>
  </w:style>
  <w:style w:type="paragraph" w:styleId="BlockText">
    <w:name w:val="Block Text"/>
    <w:basedOn w:val="Normal"/>
    <w:rsid w:val="00AD3D83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s1">
    <w:name w:val="s_1"/>
    <w:basedOn w:val="Normal"/>
    <w:rsid w:val="00AD3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